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关于开展对全市建筑施工领域安全生产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督导检查工作的补充通知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各县住房和城乡建设局、明港住房和城乡建设主管部门、各有关单位：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了解全市住房和城乡建设系统安全大检查开展情况，切实落实主管部门的行业安全监管责任，现对《关于开展对全市建筑施工领域安全生产督导检查工作的通知》（信建建[2017]113号）进行调整和补充，具体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在督查内容企业层面增加“农村房屋建设和危房改造”内容。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各地认真贯彻落实《河南省人民政府关于进一步规范农村村民住宅建设的指导意见》</w:t>
      </w:r>
      <w:r>
        <w:rPr>
          <w:rFonts w:hint="eastAsia" w:ascii="仿宋_GB2312" w:eastAsia="仿宋_GB2312"/>
          <w:sz w:val="32"/>
          <w:szCs w:val="32"/>
          <w:lang w:eastAsia="zh-CN"/>
        </w:rPr>
        <w:t>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信阳市人民政府关于进一步规范农村村民住宅建设的实施意见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，制定具体实施办法的情况。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</w:rPr>
        <w:t>县级建设主管部门对乡镇有关工作的指导情况，建立工程质量与安全巡回检查督导制度情况，会同乡镇人民政府联合执法，及时纠正制止和依法查处农村违法违规建设行为的情况。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二、对督查分工进行重新调整。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对原两个</w:t>
      </w:r>
      <w:r>
        <w:rPr>
          <w:rFonts w:hint="eastAsia" w:ascii="仿宋_GB2312" w:eastAsia="仿宋_GB2312"/>
          <w:sz w:val="32"/>
          <w:szCs w:val="32"/>
        </w:rPr>
        <w:t>督查组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作出调整</w:t>
      </w:r>
      <w:r>
        <w:rPr>
          <w:rFonts w:hint="eastAsia" w:ascii="仿宋_GB2312" w:eastAsia="仿宋_GB2312"/>
          <w:sz w:val="32"/>
          <w:szCs w:val="32"/>
        </w:rPr>
        <w:t>，具体分工和人员名单见附件。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附：全市安全生产督导检查人员名单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2017年9月21日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全市安全生产督导检查人员名单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第一督查组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组  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张家兵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杨传臣、刘雷、胡志恒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  区：息县、罗山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、淮滨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县、明港镇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刘雷（18539659540）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第二督查组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谌绪国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叶金鑫、沈振文、吴亚杰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  区：商城县、光山县、潢川县、新县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沈振文（15537615243）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6995"/>
    <w:multiLevelType w:val="singleLevel"/>
    <w:tmpl w:val="59C3699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43DC0"/>
    <w:rsid w:val="00E17C09"/>
    <w:rsid w:val="06F974EE"/>
    <w:rsid w:val="15812F67"/>
    <w:rsid w:val="25D43DC0"/>
    <w:rsid w:val="306D5512"/>
    <w:rsid w:val="6C1D0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2017-09-21T07:13:00Z</dcterms:created>
  <dc:creator>yl</dc:creator>
  <cp:lastModifiedBy>yl</cp:lastModifiedBy>
  <cp:lastPrinted>2017-09-21T07:46:47Z</cp:lastPrinted>
  <dcterms:modified xsi:type="dcterms:W3CDTF">2017-09-21T09:00:54Z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